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9"/>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60F13DF4">
      <w:pPr>
        <w:pStyle w:val="9"/>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桂林市中医医院医疗废物收集、转运、</w:t>
      </w:r>
    </w:p>
    <w:p w14:paraId="50E54286">
      <w:pPr>
        <w:pStyle w:val="9"/>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处置服务采购项目基本情况及采购需求</w:t>
      </w:r>
    </w:p>
    <w:p w14:paraId="65BCA1FA">
      <w:pPr>
        <w:pStyle w:val="9"/>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p>
    <w:p w14:paraId="176C1251">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1292BCC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桂林市中医医院医疗废物收集、转运、处置服务采购项目</w:t>
      </w:r>
    </w:p>
    <w:p w14:paraId="15E6CF0F">
      <w:pPr>
        <w:pStyle w:val="9"/>
        <w:keepNext w:val="0"/>
        <w:keepLines w:val="0"/>
        <w:pageBreakBefore w:val="0"/>
        <w:numPr>
          <w:ilvl w:val="0"/>
          <w:numId w:val="1"/>
        </w:numPr>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项目服务范围及报价方式</w:t>
      </w:r>
    </w:p>
    <w:p w14:paraId="4066C998">
      <w:pPr>
        <w:pStyle w:val="9"/>
        <w:keepNext w:val="0"/>
        <w:keepLines w:val="0"/>
        <w:pageBreakBefore w:val="0"/>
        <w:numPr>
          <w:numId w:val="0"/>
        </w:numPr>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color w:val="000000"/>
          <w:kern w:val="0"/>
          <w:sz w:val="32"/>
          <w:szCs w:val="32"/>
          <w:shd w:val="clear" w:fill="FFFFFF"/>
          <w:lang w:val="en-US" w:eastAsia="zh-CN" w:bidi="ar"/>
        </w:rPr>
      </w:pPr>
      <w:bookmarkStart w:id="0" w:name="_GoBack"/>
      <w:bookmarkEnd w:id="0"/>
      <w:r>
        <w:rPr>
          <w:rFonts w:hint="eastAsia" w:ascii="仿宋" w:hAnsi="仿宋" w:eastAsia="仿宋" w:cs="仿宋"/>
          <w:color w:val="000000"/>
          <w:kern w:val="0"/>
          <w:sz w:val="32"/>
          <w:szCs w:val="32"/>
          <w:shd w:val="clear" w:fill="FFFFFF"/>
          <w:lang w:val="en-US" w:eastAsia="zh-CN" w:bidi="ar"/>
        </w:rPr>
        <w:t>1.桂林市中医医院城中、城南及城北院区</w:t>
      </w:r>
    </w:p>
    <w:p w14:paraId="35F454BC">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color w:val="000000"/>
          <w:kern w:val="0"/>
          <w:sz w:val="32"/>
          <w:szCs w:val="32"/>
          <w:shd w:val="clear" w:fill="FFFFFF"/>
          <w:lang w:val="en-US" w:eastAsia="zh-CN" w:bidi="ar"/>
        </w:rPr>
      </w:pPr>
      <w:r>
        <w:rPr>
          <w:rFonts w:hint="eastAsia" w:ascii="仿宋_GB2312" w:hAnsi="仿宋_GB2312" w:eastAsia="仿宋_GB2312" w:cs="仿宋_GB2312"/>
          <w:b w:val="0"/>
          <w:bCs/>
          <w:sz w:val="32"/>
          <w:szCs w:val="32"/>
          <w:lang w:val="en-US" w:eastAsia="zh-CN"/>
        </w:rPr>
        <w:t>医疗废物</w:t>
      </w:r>
      <w:r>
        <w:rPr>
          <w:rFonts w:hint="eastAsia" w:ascii="仿宋_GB2312" w:hAnsi="仿宋_GB2312" w:eastAsia="仿宋_GB2312" w:cs="仿宋_GB2312"/>
          <w:b w:val="0"/>
          <w:bCs/>
          <w:sz w:val="32"/>
          <w:szCs w:val="32"/>
          <w:lang w:val="en-US" w:eastAsia="zh"/>
        </w:rPr>
        <w:t>处置费：XX/</w:t>
      </w:r>
      <w:r>
        <w:rPr>
          <w:rFonts w:hint="eastAsia" w:ascii="仿宋_GB2312" w:hAnsi="仿宋_GB2312" w:eastAsia="仿宋_GB2312" w:cs="仿宋_GB2312"/>
          <w:b w:val="0"/>
          <w:bCs/>
          <w:sz w:val="32"/>
          <w:szCs w:val="32"/>
          <w:lang w:val="en-US" w:eastAsia="zh-CN"/>
        </w:rPr>
        <w:t>月。</w:t>
      </w:r>
    </w:p>
    <w:p w14:paraId="0386B9BA">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val="en-US" w:eastAsia="zh"/>
        </w:rPr>
      </w:pPr>
      <w:r>
        <w:rPr>
          <w:rFonts w:hint="eastAsia" w:ascii="仿宋" w:hAnsi="仿宋" w:eastAsia="仿宋" w:cs="仿宋"/>
          <w:color w:val="000000"/>
          <w:kern w:val="0"/>
          <w:sz w:val="32"/>
          <w:szCs w:val="32"/>
          <w:shd w:val="clear" w:fill="FFFFFF"/>
          <w:lang w:val="en-US" w:eastAsia="zh-CN" w:bidi="ar"/>
        </w:rPr>
        <w:t>（1）医院城北院区未全面启用及其他院区病房改造期间：</w:t>
      </w:r>
      <w:r>
        <w:rPr>
          <w:rFonts w:hint="eastAsia" w:ascii="仿宋_GB2312" w:hAnsi="仿宋_GB2312" w:eastAsia="仿宋_GB2312" w:cs="仿宋_GB2312"/>
          <w:b w:val="0"/>
          <w:bCs/>
          <w:sz w:val="32"/>
          <w:szCs w:val="32"/>
          <w:lang w:val="en-US" w:eastAsia="zh"/>
        </w:rPr>
        <w:t>医疗废物处置费=双方现场清点的</w:t>
      </w:r>
      <w:r>
        <w:rPr>
          <w:rFonts w:hint="eastAsia" w:ascii="仿宋_GB2312" w:hAnsi="仿宋_GB2312" w:eastAsia="仿宋_GB2312" w:cs="仿宋_GB2312"/>
          <w:b w:val="0"/>
          <w:bCs/>
          <w:sz w:val="32"/>
          <w:szCs w:val="32"/>
          <w:lang w:val="en-US" w:eastAsia="zh-CN"/>
        </w:rPr>
        <w:t>已启用</w:t>
      </w:r>
      <w:r>
        <w:rPr>
          <w:rFonts w:hint="eastAsia" w:ascii="仿宋_GB2312" w:hAnsi="仿宋_GB2312" w:eastAsia="仿宋_GB2312" w:cs="仿宋_GB2312"/>
          <w:b w:val="0"/>
          <w:bCs/>
          <w:sz w:val="32"/>
          <w:szCs w:val="32"/>
          <w:lang w:val="en-US" w:eastAsia="zh"/>
        </w:rPr>
        <w:t>摆放床位数量*实际服务天数*X元/床/日*折扣率（由双方代表人每月</w:t>
      </w:r>
      <w:r>
        <w:rPr>
          <w:rFonts w:hint="eastAsia" w:ascii="仿宋_GB2312" w:hAnsi="仿宋_GB2312" w:eastAsia="仿宋_GB2312" w:cs="仿宋_GB2312"/>
          <w:b w:val="0"/>
          <w:bCs/>
          <w:sz w:val="32"/>
          <w:szCs w:val="32"/>
          <w:lang w:val="en-US" w:eastAsia="zh-CN"/>
        </w:rPr>
        <w:t>5日前</w:t>
      </w:r>
      <w:r>
        <w:rPr>
          <w:rFonts w:hint="eastAsia" w:ascii="仿宋_GB2312" w:hAnsi="仿宋_GB2312" w:eastAsia="仿宋_GB2312" w:cs="仿宋_GB2312"/>
          <w:b w:val="0"/>
          <w:bCs/>
          <w:sz w:val="32"/>
          <w:szCs w:val="32"/>
          <w:lang w:val="en-US" w:eastAsia="zh"/>
        </w:rPr>
        <w:t>现场清点</w:t>
      </w:r>
      <w:r>
        <w:rPr>
          <w:rFonts w:hint="eastAsia" w:ascii="仿宋_GB2312" w:hAnsi="仿宋_GB2312" w:eastAsia="仿宋_GB2312" w:cs="仿宋_GB2312"/>
          <w:b w:val="0"/>
          <w:bCs/>
          <w:sz w:val="32"/>
          <w:szCs w:val="32"/>
          <w:lang w:val="en-US" w:eastAsia="zh-CN"/>
        </w:rPr>
        <w:t>医院</w:t>
      </w:r>
      <w:r>
        <w:rPr>
          <w:rFonts w:hint="eastAsia" w:ascii="仿宋_GB2312" w:hAnsi="仿宋_GB2312" w:eastAsia="仿宋_GB2312" w:cs="仿宋_GB2312"/>
          <w:b w:val="0"/>
          <w:bCs/>
          <w:sz w:val="32"/>
          <w:szCs w:val="32"/>
          <w:lang w:val="en-US" w:eastAsia="zh"/>
        </w:rPr>
        <w:t>实际</w:t>
      </w:r>
      <w:r>
        <w:rPr>
          <w:rFonts w:hint="eastAsia" w:ascii="仿宋_GB2312" w:hAnsi="仿宋_GB2312" w:eastAsia="仿宋_GB2312" w:cs="仿宋_GB2312"/>
          <w:b w:val="0"/>
          <w:bCs/>
          <w:sz w:val="32"/>
          <w:szCs w:val="32"/>
          <w:lang w:val="en-US" w:eastAsia="zh-CN"/>
        </w:rPr>
        <w:t>已启用</w:t>
      </w:r>
      <w:r>
        <w:rPr>
          <w:rFonts w:hint="eastAsia" w:ascii="仿宋_GB2312" w:hAnsi="仿宋_GB2312" w:eastAsia="仿宋_GB2312" w:cs="仿宋_GB2312"/>
          <w:b w:val="0"/>
          <w:bCs/>
          <w:sz w:val="32"/>
          <w:szCs w:val="32"/>
          <w:lang w:val="en-US" w:eastAsia="zh"/>
        </w:rPr>
        <w:t>摆放床位数量，并于清点当天双方签字确认当月</w:t>
      </w:r>
      <w:r>
        <w:rPr>
          <w:rFonts w:hint="eastAsia" w:ascii="仿宋_GB2312" w:hAnsi="仿宋_GB2312" w:eastAsia="仿宋_GB2312" w:cs="仿宋_GB2312"/>
          <w:b w:val="0"/>
          <w:bCs/>
          <w:sz w:val="32"/>
          <w:szCs w:val="32"/>
          <w:lang w:val="en-US" w:eastAsia="zh-CN"/>
        </w:rPr>
        <w:t>已启用</w:t>
      </w:r>
      <w:r>
        <w:rPr>
          <w:rFonts w:hint="eastAsia" w:ascii="仿宋_GB2312" w:hAnsi="仿宋_GB2312" w:eastAsia="仿宋_GB2312" w:cs="仿宋_GB2312"/>
          <w:b w:val="0"/>
          <w:bCs/>
          <w:sz w:val="32"/>
          <w:szCs w:val="32"/>
          <w:lang w:val="en-US" w:eastAsia="zh"/>
        </w:rPr>
        <w:t>摆放床位数量。）</w:t>
      </w:r>
    </w:p>
    <w:p w14:paraId="074B5EE4">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val="en-US" w:eastAsia="zh"/>
        </w:rPr>
      </w:pPr>
      <w:r>
        <w:rPr>
          <w:rFonts w:hint="eastAsia" w:ascii="仿宋_GB2312" w:hAnsi="仿宋_GB2312" w:eastAsia="仿宋_GB2312" w:cs="仿宋_GB2312"/>
          <w:b w:val="0"/>
          <w:bCs/>
          <w:sz w:val="32"/>
          <w:szCs w:val="32"/>
          <w:lang w:val="en-US" w:eastAsia="zh-CN"/>
        </w:rPr>
        <w:t>（2）</w:t>
      </w:r>
      <w:r>
        <w:rPr>
          <w:rFonts w:hint="eastAsia" w:ascii="仿宋" w:hAnsi="仿宋" w:eastAsia="仿宋" w:cs="仿宋"/>
          <w:color w:val="000000"/>
          <w:kern w:val="0"/>
          <w:sz w:val="32"/>
          <w:szCs w:val="32"/>
          <w:shd w:val="clear" w:fill="FFFFFF"/>
          <w:lang w:val="en-US" w:eastAsia="zh-CN" w:bidi="ar"/>
        </w:rPr>
        <w:t>医院城北院区全面启用及其他院区无病房改造期间：</w:t>
      </w:r>
      <w:r>
        <w:rPr>
          <w:rFonts w:hint="eastAsia" w:ascii="仿宋_GB2312" w:hAnsi="仿宋_GB2312" w:eastAsia="仿宋_GB2312" w:cs="仿宋_GB2312"/>
          <w:b w:val="0"/>
          <w:bCs/>
          <w:sz w:val="32"/>
          <w:szCs w:val="32"/>
          <w:lang w:val="en-US" w:eastAsia="zh"/>
        </w:rPr>
        <w:t>医疗废物处置费=双方现场清点的</w:t>
      </w:r>
      <w:r>
        <w:rPr>
          <w:rFonts w:hint="eastAsia" w:ascii="仿宋_GB2312" w:hAnsi="仿宋_GB2312" w:eastAsia="仿宋_GB2312" w:cs="仿宋_GB2312"/>
          <w:b w:val="0"/>
          <w:bCs/>
          <w:sz w:val="32"/>
          <w:szCs w:val="32"/>
          <w:lang w:val="en-US" w:eastAsia="zh-CN"/>
        </w:rPr>
        <w:t>已启用</w:t>
      </w:r>
      <w:r>
        <w:rPr>
          <w:rFonts w:hint="eastAsia" w:ascii="仿宋_GB2312" w:hAnsi="仿宋_GB2312" w:eastAsia="仿宋_GB2312" w:cs="仿宋_GB2312"/>
          <w:b w:val="0"/>
          <w:bCs/>
          <w:sz w:val="32"/>
          <w:szCs w:val="32"/>
          <w:lang w:val="en-US" w:eastAsia="zh"/>
        </w:rPr>
        <w:t>摆放床位数量*实际服务天数*X元/床/日*折扣率（由双方代表人</w:t>
      </w:r>
      <w:r>
        <w:rPr>
          <w:rFonts w:hint="eastAsia" w:ascii="仿宋_GB2312" w:hAnsi="仿宋_GB2312" w:eastAsia="仿宋_GB2312" w:cs="仿宋_GB2312"/>
          <w:b w:val="0"/>
          <w:bCs/>
          <w:sz w:val="32"/>
          <w:szCs w:val="32"/>
          <w:lang w:val="en-US" w:eastAsia="zh-CN"/>
        </w:rPr>
        <w:t>在</w:t>
      </w:r>
      <w:r>
        <w:rPr>
          <w:rFonts w:hint="eastAsia" w:ascii="仿宋" w:hAnsi="仿宋" w:eastAsia="仿宋" w:cs="仿宋"/>
          <w:color w:val="000000"/>
          <w:kern w:val="0"/>
          <w:sz w:val="32"/>
          <w:szCs w:val="32"/>
          <w:shd w:val="clear" w:fill="FFFFFF"/>
          <w:lang w:val="en-US" w:eastAsia="zh-CN" w:bidi="ar"/>
        </w:rPr>
        <w:t>医院城北院区全面启用及其他院区无病房改造期间</w:t>
      </w:r>
      <w:r>
        <w:rPr>
          <w:rFonts w:hint="eastAsia" w:ascii="仿宋_GB2312" w:hAnsi="仿宋_GB2312" w:eastAsia="仿宋_GB2312" w:cs="仿宋_GB2312"/>
          <w:b w:val="0"/>
          <w:bCs/>
          <w:sz w:val="32"/>
          <w:szCs w:val="32"/>
          <w:lang w:val="en-US" w:eastAsia="zh-CN"/>
        </w:rPr>
        <w:t>次月5日前</w:t>
      </w:r>
      <w:r>
        <w:rPr>
          <w:rFonts w:hint="eastAsia" w:ascii="仿宋_GB2312" w:hAnsi="仿宋_GB2312" w:eastAsia="仿宋_GB2312" w:cs="仿宋_GB2312"/>
          <w:b w:val="0"/>
          <w:bCs/>
          <w:sz w:val="32"/>
          <w:szCs w:val="32"/>
          <w:lang w:val="en-US" w:eastAsia="zh"/>
        </w:rPr>
        <w:t>现场清点</w:t>
      </w:r>
      <w:r>
        <w:rPr>
          <w:rFonts w:hint="eastAsia" w:ascii="仿宋_GB2312" w:hAnsi="仿宋_GB2312" w:eastAsia="仿宋_GB2312" w:cs="仿宋_GB2312"/>
          <w:b w:val="0"/>
          <w:bCs/>
          <w:sz w:val="32"/>
          <w:szCs w:val="32"/>
          <w:lang w:val="en-US" w:eastAsia="zh-CN"/>
        </w:rPr>
        <w:t>医院</w:t>
      </w:r>
      <w:r>
        <w:rPr>
          <w:rFonts w:hint="eastAsia" w:ascii="仿宋_GB2312" w:hAnsi="仿宋_GB2312" w:eastAsia="仿宋_GB2312" w:cs="仿宋_GB2312"/>
          <w:b w:val="0"/>
          <w:bCs/>
          <w:sz w:val="32"/>
          <w:szCs w:val="32"/>
          <w:lang w:val="en-US" w:eastAsia="zh"/>
        </w:rPr>
        <w:t>实际</w:t>
      </w:r>
      <w:r>
        <w:rPr>
          <w:rFonts w:hint="eastAsia" w:ascii="仿宋_GB2312" w:hAnsi="仿宋_GB2312" w:eastAsia="仿宋_GB2312" w:cs="仿宋_GB2312"/>
          <w:b w:val="0"/>
          <w:bCs/>
          <w:sz w:val="32"/>
          <w:szCs w:val="32"/>
          <w:lang w:val="en-US" w:eastAsia="zh-CN"/>
        </w:rPr>
        <w:t>已启用</w:t>
      </w:r>
      <w:r>
        <w:rPr>
          <w:rFonts w:hint="eastAsia" w:ascii="仿宋_GB2312" w:hAnsi="仿宋_GB2312" w:eastAsia="仿宋_GB2312" w:cs="仿宋_GB2312"/>
          <w:b w:val="0"/>
          <w:bCs/>
          <w:sz w:val="32"/>
          <w:szCs w:val="32"/>
          <w:lang w:val="en-US" w:eastAsia="zh"/>
        </w:rPr>
        <w:t>摆放床位数量，并于清点当天双方签字确认当月</w:t>
      </w:r>
      <w:r>
        <w:rPr>
          <w:rFonts w:hint="eastAsia" w:ascii="仿宋_GB2312" w:hAnsi="仿宋_GB2312" w:eastAsia="仿宋_GB2312" w:cs="仿宋_GB2312"/>
          <w:b w:val="0"/>
          <w:bCs/>
          <w:sz w:val="32"/>
          <w:szCs w:val="32"/>
          <w:lang w:val="en-US" w:eastAsia="zh-CN"/>
        </w:rPr>
        <w:t>已启用</w:t>
      </w:r>
      <w:r>
        <w:rPr>
          <w:rFonts w:hint="eastAsia" w:ascii="仿宋_GB2312" w:hAnsi="仿宋_GB2312" w:eastAsia="仿宋_GB2312" w:cs="仿宋_GB2312"/>
          <w:b w:val="0"/>
          <w:bCs/>
          <w:sz w:val="32"/>
          <w:szCs w:val="32"/>
          <w:lang w:val="en-US" w:eastAsia="zh"/>
        </w:rPr>
        <w:t>摆放床位数量。）</w:t>
      </w:r>
    </w:p>
    <w:p w14:paraId="3544A734">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val="en-US" w:eastAsia="zh-CN"/>
        </w:rPr>
      </w:pPr>
    </w:p>
    <w:p w14:paraId="576E136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2.桂林市象山区平山社区卫生服务中心</w:t>
      </w:r>
    </w:p>
    <w:p w14:paraId="26D5C3F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医疗废物</w:t>
      </w:r>
      <w:r>
        <w:rPr>
          <w:rFonts w:hint="eastAsia" w:ascii="仿宋_GB2312" w:hAnsi="仿宋_GB2312" w:eastAsia="仿宋_GB2312" w:cs="仿宋_GB2312"/>
          <w:b w:val="0"/>
          <w:bCs/>
          <w:sz w:val="32"/>
          <w:szCs w:val="32"/>
          <w:lang w:val="en-US" w:eastAsia="zh"/>
        </w:rPr>
        <w:t>处置费：XX/</w:t>
      </w:r>
      <w:r>
        <w:rPr>
          <w:rFonts w:hint="eastAsia" w:ascii="仿宋_GB2312" w:hAnsi="仿宋_GB2312" w:eastAsia="仿宋_GB2312" w:cs="仿宋_GB2312"/>
          <w:b w:val="0"/>
          <w:bCs/>
          <w:sz w:val="32"/>
          <w:szCs w:val="32"/>
          <w:lang w:val="en-US" w:eastAsia="zh-CN"/>
        </w:rPr>
        <w:t>月。</w:t>
      </w:r>
    </w:p>
    <w:p w14:paraId="3336D796">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（三）付款方式</w:t>
      </w:r>
    </w:p>
    <w:p w14:paraId="7D588DA0">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 w:hAnsi="仿宋" w:eastAsia="仿宋" w:cs="仿宋"/>
          <w:color w:val="000000"/>
          <w:kern w:val="0"/>
          <w:sz w:val="32"/>
          <w:szCs w:val="32"/>
          <w:shd w:val="clear" w:fill="FFFFFF"/>
          <w:lang w:val="en-US" w:eastAsia="zh-CN" w:bidi="ar"/>
        </w:rPr>
      </w:pPr>
      <w:r>
        <w:rPr>
          <w:rFonts w:hint="eastAsia" w:ascii="仿宋_GB2312" w:hAnsi="仿宋_GB2312" w:eastAsia="仿宋_GB2312" w:cs="仿宋_GB2312"/>
          <w:b w:val="0"/>
          <w:bCs/>
          <w:sz w:val="32"/>
          <w:szCs w:val="32"/>
          <w:lang w:val="en-US" w:eastAsia="zh-CN"/>
        </w:rPr>
        <w:t>按月结算，</w:t>
      </w:r>
      <w:r>
        <w:rPr>
          <w:rFonts w:hint="default" w:ascii="仿宋_GB2312" w:hAnsi="仿宋_GB2312" w:eastAsia="仿宋_GB2312" w:cs="仿宋_GB2312"/>
          <w:b w:val="0"/>
          <w:bCs/>
          <w:sz w:val="32"/>
          <w:szCs w:val="32"/>
          <w:lang w:val="en-US" w:eastAsia="zh-CN"/>
        </w:rPr>
        <w:t>成交供应商</w:t>
      </w:r>
      <w:r>
        <w:rPr>
          <w:rFonts w:hint="eastAsia" w:ascii="仿宋_GB2312" w:hAnsi="仿宋_GB2312" w:eastAsia="仿宋_GB2312" w:cs="仿宋_GB2312"/>
          <w:b w:val="0"/>
          <w:bCs/>
          <w:sz w:val="32"/>
          <w:szCs w:val="32"/>
          <w:lang w:val="en-US" w:eastAsia="zh-CN"/>
        </w:rPr>
        <w:t>开出医疗废物处置费发票交给医院后，医院在收到发票后的30 日内付款。</w:t>
      </w:r>
    </w:p>
    <w:p w14:paraId="289937AC">
      <w:pPr>
        <w:pStyle w:val="9"/>
        <w:keepNext w:val="0"/>
        <w:keepLines w:val="0"/>
        <w:pageBreakBefore w:val="0"/>
        <w:numPr>
          <w:ilvl w:val="0"/>
          <w:numId w:val="2"/>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项目采购需求</w:t>
      </w:r>
    </w:p>
    <w:p w14:paraId="1AE9E2E6">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（一）</w:t>
      </w:r>
      <w:r>
        <w:rPr>
          <w:rFonts w:hint="default" w:ascii="仿宋_GB2312" w:hAnsi="仿宋_GB2312" w:eastAsia="仿宋_GB2312" w:cs="仿宋_GB2312"/>
          <w:b w:val="0"/>
          <w:bCs/>
          <w:sz w:val="32"/>
          <w:szCs w:val="32"/>
          <w:lang w:eastAsia="zh-CN"/>
        </w:rPr>
        <w:t>严格按照国家《医疗废物处置条例》的要求对</w:t>
      </w:r>
      <w:r>
        <w:rPr>
          <w:rFonts w:hint="default" w:ascii="仿宋_GB2312" w:hAnsi="仿宋_GB2312" w:eastAsia="仿宋_GB2312" w:cs="仿宋_GB2312"/>
          <w:b w:val="0"/>
          <w:bCs/>
          <w:sz w:val="32"/>
          <w:szCs w:val="32"/>
          <w:lang w:val="en-US" w:eastAsia="zh-CN"/>
        </w:rPr>
        <w:t>采购人</w:t>
      </w:r>
      <w:r>
        <w:rPr>
          <w:rFonts w:hint="default" w:ascii="仿宋_GB2312" w:hAnsi="仿宋_GB2312" w:eastAsia="仿宋_GB2312" w:cs="仿宋_GB2312"/>
          <w:b w:val="0"/>
          <w:bCs/>
          <w:sz w:val="32"/>
          <w:szCs w:val="32"/>
          <w:lang w:eastAsia="zh-CN"/>
        </w:rPr>
        <w:t>医疗废物进行转运处置，医疗废物转运车按医疗废物转运车技术规范要求配置。</w:t>
      </w:r>
    </w:p>
    <w:p w14:paraId="0B094C6D">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（二）</w:t>
      </w:r>
      <w:r>
        <w:rPr>
          <w:rFonts w:hint="default" w:ascii="仿宋_GB2312" w:hAnsi="仿宋_GB2312" w:eastAsia="仿宋_GB2312" w:cs="仿宋_GB2312"/>
          <w:b w:val="0"/>
          <w:bCs/>
          <w:sz w:val="32"/>
          <w:szCs w:val="32"/>
          <w:lang w:val="en-US" w:eastAsia="zh-CN"/>
        </w:rPr>
        <w:t>成交供应商</w:t>
      </w:r>
      <w:r>
        <w:rPr>
          <w:rFonts w:hint="default" w:ascii="仿宋_GB2312" w:hAnsi="仿宋_GB2312" w:eastAsia="仿宋_GB2312" w:cs="仿宋_GB2312"/>
          <w:b w:val="0"/>
          <w:bCs/>
          <w:sz w:val="32"/>
          <w:szCs w:val="32"/>
          <w:lang w:eastAsia="zh-CN"/>
        </w:rPr>
        <w:t>收运人员上岗前需提供供应商授权委托书、体检报告（1年一次）及必要的预防接种证明。</w:t>
      </w:r>
    </w:p>
    <w:p w14:paraId="787D3BB1">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（三）</w:t>
      </w:r>
      <w:r>
        <w:rPr>
          <w:rFonts w:hint="default" w:ascii="仿宋_GB2312" w:hAnsi="仿宋_GB2312" w:eastAsia="仿宋_GB2312" w:cs="仿宋_GB2312"/>
          <w:b w:val="0"/>
          <w:bCs/>
          <w:sz w:val="32"/>
          <w:szCs w:val="32"/>
          <w:lang w:eastAsia="zh-CN"/>
        </w:rPr>
        <w:t>每日需安排专人穿戴工作服及个人防护用品，使用专用的防流失、扩散、泄露的运输车辆，按指定路线到转运处置范围医疗点的医疗废物暂存处收运医疗废物，与</w:t>
      </w:r>
      <w:r>
        <w:rPr>
          <w:rFonts w:hint="default" w:ascii="仿宋_GB2312" w:hAnsi="仿宋_GB2312" w:eastAsia="仿宋_GB2312" w:cs="仿宋_GB2312"/>
          <w:b w:val="0"/>
          <w:bCs/>
          <w:sz w:val="32"/>
          <w:szCs w:val="32"/>
          <w:lang w:val="en-US" w:eastAsia="zh-CN"/>
        </w:rPr>
        <w:t>采购人</w:t>
      </w:r>
      <w:r>
        <w:rPr>
          <w:rFonts w:hint="default" w:ascii="仿宋_GB2312" w:hAnsi="仿宋_GB2312" w:eastAsia="仿宋_GB2312" w:cs="仿宋_GB2312"/>
          <w:b w:val="0"/>
          <w:bCs/>
          <w:sz w:val="32"/>
          <w:szCs w:val="32"/>
          <w:lang w:eastAsia="zh-CN"/>
        </w:rPr>
        <w:t>工作人员进行交接登记并填写转运联单。</w:t>
      </w:r>
    </w:p>
    <w:p w14:paraId="66BB7EE8">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（四）</w:t>
      </w:r>
      <w:r>
        <w:rPr>
          <w:rFonts w:hint="default" w:ascii="仿宋_GB2312" w:hAnsi="仿宋_GB2312" w:eastAsia="仿宋_GB2312" w:cs="仿宋_GB2312"/>
          <w:b w:val="0"/>
          <w:bCs/>
          <w:sz w:val="32"/>
          <w:szCs w:val="32"/>
          <w:lang w:eastAsia="zh-CN"/>
        </w:rPr>
        <w:t>人员及车辆在医院作业时需遵守</w:t>
      </w:r>
      <w:r>
        <w:rPr>
          <w:rFonts w:hint="default" w:ascii="仿宋_GB2312" w:hAnsi="仿宋_GB2312" w:eastAsia="仿宋_GB2312" w:cs="仿宋_GB2312"/>
          <w:b w:val="0"/>
          <w:bCs/>
          <w:sz w:val="32"/>
          <w:szCs w:val="32"/>
          <w:lang w:val="en-US" w:eastAsia="zh-CN"/>
        </w:rPr>
        <w:t>采购人</w:t>
      </w:r>
      <w:r>
        <w:rPr>
          <w:rFonts w:hint="default" w:ascii="仿宋_GB2312" w:hAnsi="仿宋_GB2312" w:eastAsia="仿宋_GB2312" w:cs="仿宋_GB2312"/>
          <w:b w:val="0"/>
          <w:bCs/>
          <w:sz w:val="32"/>
          <w:szCs w:val="32"/>
          <w:lang w:eastAsia="zh-CN"/>
        </w:rPr>
        <w:t>各项规章制度，爱护公物。</w:t>
      </w:r>
    </w:p>
    <w:p w14:paraId="06CBDA44">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（五）</w:t>
      </w:r>
      <w:r>
        <w:rPr>
          <w:rFonts w:hint="default" w:ascii="仿宋_GB2312" w:hAnsi="仿宋_GB2312" w:eastAsia="仿宋_GB2312" w:cs="仿宋_GB2312"/>
          <w:b w:val="0"/>
          <w:bCs/>
          <w:sz w:val="32"/>
          <w:szCs w:val="32"/>
          <w:lang w:val="en-US" w:eastAsia="zh-CN"/>
        </w:rPr>
        <w:t>成交供应商</w:t>
      </w:r>
      <w:r>
        <w:rPr>
          <w:rFonts w:hint="default" w:ascii="仿宋_GB2312" w:hAnsi="仿宋_GB2312" w:eastAsia="仿宋_GB2312" w:cs="仿宋_GB2312"/>
          <w:b w:val="0"/>
          <w:bCs/>
          <w:sz w:val="32"/>
          <w:szCs w:val="32"/>
          <w:lang w:eastAsia="zh-CN"/>
        </w:rPr>
        <w:t>收集运输医疗废物后，必须将医疗废物转运桶经过严格清洗消毒符合要求后送还采购单位使用，并保证每日充足、完好的转运桶提供。服务期内，转运桶在运输过程中出现损坏，由</w:t>
      </w:r>
      <w:r>
        <w:rPr>
          <w:rFonts w:hint="default" w:ascii="仿宋_GB2312" w:hAnsi="仿宋_GB2312" w:eastAsia="仿宋_GB2312" w:cs="仿宋_GB2312"/>
          <w:b w:val="0"/>
          <w:bCs/>
          <w:sz w:val="32"/>
          <w:szCs w:val="32"/>
          <w:lang w:val="en-US" w:eastAsia="zh-CN"/>
        </w:rPr>
        <w:t>成交供应商</w:t>
      </w:r>
      <w:r>
        <w:rPr>
          <w:rFonts w:hint="default" w:ascii="仿宋_GB2312" w:hAnsi="仿宋_GB2312" w:eastAsia="仿宋_GB2312" w:cs="仿宋_GB2312"/>
          <w:b w:val="0"/>
          <w:bCs/>
          <w:sz w:val="32"/>
          <w:szCs w:val="32"/>
          <w:lang w:eastAsia="zh-CN"/>
        </w:rPr>
        <w:t>负责补充。</w:t>
      </w:r>
    </w:p>
    <w:p w14:paraId="4792238E">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（六）</w:t>
      </w:r>
      <w:r>
        <w:rPr>
          <w:rFonts w:hint="default" w:ascii="仿宋_GB2312" w:hAnsi="仿宋_GB2312" w:eastAsia="仿宋_GB2312" w:cs="仿宋_GB2312"/>
          <w:b w:val="0"/>
          <w:bCs/>
          <w:sz w:val="32"/>
          <w:szCs w:val="32"/>
          <w:lang w:eastAsia="zh-CN"/>
        </w:rPr>
        <w:t>正常情况下，</w:t>
      </w:r>
      <w:r>
        <w:rPr>
          <w:rFonts w:hint="default" w:ascii="仿宋_GB2312" w:hAnsi="仿宋_GB2312" w:eastAsia="仿宋_GB2312" w:cs="仿宋_GB2312"/>
          <w:b w:val="0"/>
          <w:bCs/>
          <w:sz w:val="32"/>
          <w:szCs w:val="32"/>
          <w:lang w:val="en-US" w:eastAsia="zh-CN"/>
        </w:rPr>
        <w:t>成交供应商</w:t>
      </w:r>
      <w:r>
        <w:rPr>
          <w:rFonts w:hint="default" w:ascii="仿宋_GB2312" w:hAnsi="仿宋_GB2312" w:eastAsia="仿宋_GB2312" w:cs="仿宋_GB2312"/>
          <w:b w:val="0"/>
          <w:bCs/>
          <w:sz w:val="32"/>
          <w:szCs w:val="32"/>
          <w:lang w:eastAsia="zh-CN"/>
        </w:rPr>
        <w:t>按每天与</w:t>
      </w:r>
      <w:r>
        <w:rPr>
          <w:rFonts w:hint="default" w:ascii="仿宋_GB2312" w:hAnsi="仿宋_GB2312" w:eastAsia="仿宋_GB2312" w:cs="仿宋_GB2312"/>
          <w:b w:val="0"/>
          <w:bCs/>
          <w:sz w:val="32"/>
          <w:szCs w:val="32"/>
          <w:lang w:val="en-US" w:eastAsia="zh-CN"/>
        </w:rPr>
        <w:t>采购人</w:t>
      </w:r>
      <w:r>
        <w:rPr>
          <w:rFonts w:hint="default" w:ascii="仿宋_GB2312" w:hAnsi="仿宋_GB2312" w:eastAsia="仿宋_GB2312" w:cs="仿宋_GB2312"/>
          <w:b w:val="0"/>
          <w:bCs/>
          <w:sz w:val="32"/>
          <w:szCs w:val="32"/>
          <w:lang w:eastAsia="zh-CN"/>
        </w:rPr>
        <w:t>约定的收运时间将采购人收运处置范围内的医疗废物进行收运处置。如有特殊原因（需采购人认可）不得超过48小时，如有检查或采购人临时需求，</w:t>
      </w:r>
      <w:r>
        <w:rPr>
          <w:rFonts w:hint="default" w:ascii="仿宋_GB2312" w:hAnsi="仿宋_GB2312" w:eastAsia="仿宋_GB2312" w:cs="仿宋_GB2312"/>
          <w:b w:val="0"/>
          <w:bCs/>
          <w:sz w:val="32"/>
          <w:szCs w:val="32"/>
          <w:lang w:val="en-US" w:eastAsia="zh-CN"/>
        </w:rPr>
        <w:t>成交供应商</w:t>
      </w:r>
      <w:r>
        <w:rPr>
          <w:rFonts w:hint="default" w:ascii="仿宋_GB2312" w:hAnsi="仿宋_GB2312" w:eastAsia="仿宋_GB2312" w:cs="仿宋_GB2312"/>
          <w:b w:val="0"/>
          <w:bCs/>
          <w:sz w:val="32"/>
          <w:szCs w:val="32"/>
          <w:lang w:eastAsia="zh-CN"/>
        </w:rPr>
        <w:t>需按采购人要求增加转运次数。</w:t>
      </w:r>
    </w:p>
    <w:p w14:paraId="71FB09DE">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（七）</w:t>
      </w:r>
      <w:r>
        <w:rPr>
          <w:rFonts w:hint="default" w:ascii="仿宋_GB2312" w:hAnsi="仿宋_GB2312" w:eastAsia="仿宋_GB2312" w:cs="仿宋_GB2312"/>
          <w:b w:val="0"/>
          <w:bCs w:val="0"/>
          <w:i w:val="0"/>
          <w:iCs w:val="0"/>
          <w:spacing w:val="7"/>
          <w:kern w:val="0"/>
          <w:sz w:val="32"/>
          <w:szCs w:val="32"/>
          <w:lang w:val="en-US" w:eastAsia="zh-CN" w:bidi="ar"/>
          <w:woUserID w:val="1"/>
        </w:rPr>
        <w:t>本项目</w:t>
      </w:r>
      <w:r>
        <w:rPr>
          <w:rFonts w:hint="eastAsia" w:ascii="仿宋_GB2312" w:hAnsi="仿宋_GB2312" w:eastAsia="仿宋_GB2312" w:cs="仿宋_GB2312"/>
          <w:b w:val="0"/>
          <w:bCs w:val="0"/>
          <w:i w:val="0"/>
          <w:iCs w:val="0"/>
          <w:spacing w:val="7"/>
          <w:kern w:val="0"/>
          <w:sz w:val="32"/>
          <w:szCs w:val="32"/>
          <w:lang w:val="en-US" w:eastAsia="zh-CN" w:bidi="ar"/>
          <w:woUserID w:val="1"/>
        </w:rPr>
        <w:t>不得以任何形式将此项目转让、分租、转包、分包给第三方。</w:t>
      </w:r>
    </w:p>
    <w:p w14:paraId="4DE7ABE0">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（八）</w:t>
      </w:r>
      <w:r>
        <w:rPr>
          <w:rFonts w:hint="default" w:ascii="仿宋_GB2312" w:hAnsi="仿宋_GB2312" w:eastAsia="仿宋_GB2312" w:cs="仿宋_GB2312"/>
          <w:b w:val="0"/>
          <w:bCs/>
          <w:sz w:val="32"/>
          <w:szCs w:val="32"/>
          <w:lang w:val="en-US" w:eastAsia="zh-CN"/>
        </w:rPr>
        <w:t>成交供应商</w:t>
      </w:r>
      <w:r>
        <w:rPr>
          <w:rFonts w:hint="default" w:ascii="仿宋_GB2312" w:hAnsi="仿宋_GB2312" w:eastAsia="仿宋_GB2312" w:cs="仿宋_GB2312"/>
          <w:b w:val="0"/>
          <w:bCs/>
          <w:sz w:val="32"/>
          <w:szCs w:val="32"/>
          <w:lang w:eastAsia="zh-CN"/>
        </w:rPr>
        <w:t>在收集、运输、处置医疗废物过程中造成的不良后果、环境污染、事故等，由</w:t>
      </w:r>
      <w:r>
        <w:rPr>
          <w:rFonts w:hint="default" w:ascii="仿宋_GB2312" w:hAnsi="仿宋_GB2312" w:eastAsia="仿宋_GB2312" w:cs="仿宋_GB2312"/>
          <w:b w:val="0"/>
          <w:bCs/>
          <w:sz w:val="32"/>
          <w:szCs w:val="32"/>
          <w:lang w:val="en-US" w:eastAsia="zh-CN"/>
        </w:rPr>
        <w:t>成交供应商</w:t>
      </w:r>
      <w:r>
        <w:rPr>
          <w:rFonts w:hint="default" w:ascii="仿宋_GB2312" w:hAnsi="仿宋_GB2312" w:eastAsia="仿宋_GB2312" w:cs="仿宋_GB2312"/>
          <w:b w:val="0"/>
          <w:bCs/>
          <w:sz w:val="32"/>
          <w:szCs w:val="32"/>
          <w:lang w:eastAsia="zh-CN"/>
        </w:rPr>
        <w:t>负全部责任。</w:t>
      </w:r>
    </w:p>
    <w:p w14:paraId="6601BF8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default"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（九）采购人遇到紧急情况，供应商应提供应急服务，</w:t>
      </w:r>
      <w:r>
        <w:rPr>
          <w:rFonts w:hint="default" w:ascii="仿宋_GB2312" w:hAnsi="仿宋_GB2312" w:eastAsia="仿宋_GB2312" w:cs="仿宋_GB2312"/>
          <w:b w:val="0"/>
          <w:bCs/>
          <w:sz w:val="32"/>
          <w:szCs w:val="32"/>
          <w:lang w:val="en-US" w:eastAsia="zh-CN"/>
        </w:rPr>
        <w:t>成交供应商</w:t>
      </w:r>
      <w:r>
        <w:rPr>
          <w:rFonts w:hint="eastAsia" w:ascii="仿宋_GB2312" w:hAnsi="仿宋_GB2312" w:eastAsia="仿宋_GB2312" w:cs="仿宋_GB2312"/>
          <w:b w:val="0"/>
          <w:bCs/>
          <w:sz w:val="32"/>
          <w:szCs w:val="32"/>
          <w:lang w:val="en-US" w:eastAsia="zh-CN"/>
        </w:rPr>
        <w:t>应在4小时内响应，8小时内到达现场进行处理。</w:t>
      </w:r>
    </w:p>
    <w:p w14:paraId="3D039B57">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三、资质要求</w:t>
      </w:r>
    </w:p>
    <w:p w14:paraId="303C87C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val="0"/>
          <w:i w:val="0"/>
          <w:iCs w:val="0"/>
          <w:spacing w:val="7"/>
          <w:sz w:val="32"/>
          <w:szCs w:val="32"/>
          <w:lang w:eastAsia="zh-CN"/>
        </w:rPr>
        <w:t>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507DA7B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楷体" w:hAnsi="楷体" w:eastAsia="楷体" w:cs="楷体"/>
          <w:b w:val="0"/>
          <w:bCs w:val="0"/>
          <w:i w:val="0"/>
          <w:iCs w:val="0"/>
          <w:spacing w:val="7"/>
          <w:sz w:val="32"/>
          <w:szCs w:val="32"/>
          <w:lang w:eastAsia="zh-CN"/>
        </w:rPr>
      </w:pPr>
      <w:r>
        <w:rPr>
          <w:rFonts w:hint="eastAsia" w:ascii="楷体" w:hAnsi="楷体" w:eastAsia="楷体" w:cs="楷体"/>
          <w:b w:val="0"/>
          <w:bCs w:val="0"/>
          <w:i w:val="0"/>
          <w:iCs w:val="0"/>
          <w:spacing w:val="7"/>
          <w:sz w:val="32"/>
          <w:szCs w:val="32"/>
          <w:lang w:val="en-US" w:eastAsia="zh-CN"/>
        </w:rPr>
        <w:t>（二）</w:t>
      </w:r>
      <w:r>
        <w:rPr>
          <w:rFonts w:hint="eastAsia" w:ascii="楷体" w:hAnsi="楷体" w:eastAsia="楷体" w:cs="楷体"/>
          <w:b w:val="0"/>
          <w:bCs w:val="0"/>
          <w:i w:val="0"/>
          <w:iCs w:val="0"/>
          <w:spacing w:val="7"/>
          <w:sz w:val="32"/>
          <w:szCs w:val="32"/>
          <w:lang w:eastAsia="zh-CN"/>
        </w:rPr>
        <w:t>信誉要求</w:t>
      </w:r>
    </w:p>
    <w:p w14:paraId="7442881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val="en-US" w:eastAsia="zh-CN"/>
        </w:rPr>
        <w:t>1.</w:t>
      </w:r>
      <w:r>
        <w:rPr>
          <w:rFonts w:hint="eastAsia" w:ascii="仿宋_GB2312" w:hAnsi="仿宋_GB2312" w:eastAsia="仿宋_GB2312" w:cs="仿宋_GB2312"/>
          <w:b w:val="0"/>
          <w:bCs w:val="0"/>
          <w:i w:val="0"/>
          <w:iCs w:val="0"/>
          <w:spacing w:val="7"/>
          <w:sz w:val="32"/>
          <w:szCs w:val="32"/>
          <w:lang w:eastAsia="zh-CN"/>
        </w:rPr>
        <w:t>拒绝列入政府取消投标资格记录期间的企业或个人投标；</w:t>
      </w:r>
    </w:p>
    <w:p w14:paraId="0FACCF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val="en-US" w:eastAsia="zh-CN"/>
        </w:rPr>
        <w:t>2.</w:t>
      </w:r>
      <w:r>
        <w:rPr>
          <w:rFonts w:hint="eastAsia" w:ascii="仿宋_GB2312" w:hAnsi="仿宋_GB2312" w:eastAsia="仿宋_GB2312" w:cs="仿宋_GB2312"/>
          <w:b w:val="0"/>
          <w:bCs w:val="0"/>
          <w:i w:val="0"/>
          <w:iCs w:val="0"/>
          <w:spacing w:val="7"/>
          <w:sz w:val="32"/>
          <w:szCs w:val="32"/>
          <w:lang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A050E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3.单位负责人为同一人或者存在直接控股、管理关系的不同供应商，不得同时参加本采购项目（或采购包）议价（响应）。本项目不接受联合体参与议价，不得转包、分包、外包。</w:t>
      </w:r>
    </w:p>
    <w:p w14:paraId="5BEA4DF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71" w:firstLineChars="200"/>
        <w:rPr>
          <w:rFonts w:hint="eastAsia" w:ascii="仿宋_GB2312" w:hAnsi="仿宋_GB2312" w:eastAsia="仿宋_GB2312" w:cs="仿宋_GB2312"/>
          <w:b/>
          <w:bCs/>
          <w:i w:val="0"/>
          <w:iCs w:val="0"/>
          <w:spacing w:val="7"/>
          <w:sz w:val="32"/>
          <w:szCs w:val="32"/>
          <w:lang w:eastAsia="zh-CN"/>
        </w:rPr>
      </w:pPr>
    </w:p>
    <w:p w14:paraId="71431AE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val="en-US" w:eastAsia="zh-CN"/>
        </w:rPr>
      </w:pPr>
    </w:p>
    <w:p w14:paraId="096FAA6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val="en-US" w:eastAsia="zh-CN"/>
        </w:rPr>
      </w:pPr>
    </w:p>
    <w:p w14:paraId="4BEEA7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sz w:val="32"/>
          <w:szCs w:val="32"/>
        </w:rPr>
      </w:pPr>
    </w:p>
    <w:p w14:paraId="7F1FDA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532D4C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0F15C8E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02061F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249BAC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rPr>
          <w:rFonts w:hint="eastAsia" w:ascii="仿宋_GB2312" w:hAnsi="仿宋_GB2312" w:eastAsia="仿宋_GB2312" w:cs="仿宋_GB2312"/>
          <w:b w:val="0"/>
          <w:bCs w:val="0"/>
          <w:i w:val="0"/>
          <w:iCs w:val="0"/>
          <w:spacing w:val="7"/>
          <w:sz w:val="32"/>
          <w:szCs w:val="32"/>
        </w:rPr>
      </w:pPr>
    </w:p>
    <w:p w14:paraId="5FAE666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rPr>
          <w:rFonts w:hint="eastAsia" w:ascii="仿宋_GB2312" w:hAnsi="仿宋_GB2312" w:eastAsia="仿宋_GB2312" w:cs="仿宋_GB2312"/>
          <w:b w:val="0"/>
          <w:bCs w:val="0"/>
          <w:i w:val="0"/>
          <w:iCs w:val="0"/>
          <w:spacing w:val="7"/>
          <w:sz w:val="32"/>
          <w:szCs w:val="32"/>
        </w:rPr>
      </w:pPr>
    </w:p>
    <w:p w14:paraId="37223BBB">
      <w:pPr>
        <w:pStyle w:val="9"/>
        <w:numPr>
          <w:ilvl w:val="0"/>
          <w:numId w:val="0"/>
        </w:numPr>
        <w:ind w:left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33905"/>
    <w:multiLevelType w:val="singleLevel"/>
    <w:tmpl w:val="D2E33905"/>
    <w:lvl w:ilvl="0" w:tentative="0">
      <w:start w:val="2"/>
      <w:numFmt w:val="chineseCounting"/>
      <w:suff w:val="nothing"/>
      <w:lvlText w:val="（%1）"/>
      <w:lvlJc w:val="left"/>
      <w:rPr>
        <w:rFonts w:hint="eastAsia"/>
      </w:rPr>
    </w:lvl>
  </w:abstractNum>
  <w:abstractNum w:abstractNumId="1">
    <w:nsid w:val="0E0ADB93"/>
    <w:multiLevelType w:val="singleLevel"/>
    <w:tmpl w:val="0E0ADB9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345D83"/>
    <w:rsid w:val="0059259E"/>
    <w:rsid w:val="006E2184"/>
    <w:rsid w:val="00B433D4"/>
    <w:rsid w:val="00D16B98"/>
    <w:rsid w:val="00F075A7"/>
    <w:rsid w:val="0125516B"/>
    <w:rsid w:val="01536DAE"/>
    <w:rsid w:val="01AD6ED3"/>
    <w:rsid w:val="01E97076"/>
    <w:rsid w:val="01F1233B"/>
    <w:rsid w:val="01FE376F"/>
    <w:rsid w:val="02426AD6"/>
    <w:rsid w:val="026222A2"/>
    <w:rsid w:val="0277328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6C1628"/>
    <w:rsid w:val="06980B94"/>
    <w:rsid w:val="06AC1D17"/>
    <w:rsid w:val="073D7CB8"/>
    <w:rsid w:val="07620C8A"/>
    <w:rsid w:val="07AB18FC"/>
    <w:rsid w:val="07E32A7B"/>
    <w:rsid w:val="07E70B7C"/>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723FFF"/>
    <w:rsid w:val="0B801D78"/>
    <w:rsid w:val="0B8246A3"/>
    <w:rsid w:val="0BAB6B6A"/>
    <w:rsid w:val="0BBE2D47"/>
    <w:rsid w:val="0BDD5C75"/>
    <w:rsid w:val="0BEE7DD6"/>
    <w:rsid w:val="0C030966"/>
    <w:rsid w:val="0C445A82"/>
    <w:rsid w:val="0C8D7F3D"/>
    <w:rsid w:val="0C970C02"/>
    <w:rsid w:val="0CC873E8"/>
    <w:rsid w:val="0CE257B0"/>
    <w:rsid w:val="0D6C4E6C"/>
    <w:rsid w:val="0D6E20B8"/>
    <w:rsid w:val="0DAC3B2F"/>
    <w:rsid w:val="0DAF3FE9"/>
    <w:rsid w:val="0DF12255"/>
    <w:rsid w:val="0E2B4F1A"/>
    <w:rsid w:val="0E3230F4"/>
    <w:rsid w:val="0E3449B6"/>
    <w:rsid w:val="0E4312C9"/>
    <w:rsid w:val="0E880352"/>
    <w:rsid w:val="0E88218E"/>
    <w:rsid w:val="0E8944FA"/>
    <w:rsid w:val="0EA641B8"/>
    <w:rsid w:val="0EB008F0"/>
    <w:rsid w:val="0F157E9B"/>
    <w:rsid w:val="0F647409"/>
    <w:rsid w:val="0FA30C0A"/>
    <w:rsid w:val="0FC55B42"/>
    <w:rsid w:val="0FCB37F5"/>
    <w:rsid w:val="0FD01371"/>
    <w:rsid w:val="0FDD5785"/>
    <w:rsid w:val="0FE94D2A"/>
    <w:rsid w:val="10003ED9"/>
    <w:rsid w:val="10030E8E"/>
    <w:rsid w:val="10077E51"/>
    <w:rsid w:val="103132AE"/>
    <w:rsid w:val="109D5B08"/>
    <w:rsid w:val="10A96EDA"/>
    <w:rsid w:val="10C82A77"/>
    <w:rsid w:val="10C922E3"/>
    <w:rsid w:val="10D947F6"/>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C6248"/>
    <w:rsid w:val="13197E8C"/>
    <w:rsid w:val="13513576"/>
    <w:rsid w:val="135E7929"/>
    <w:rsid w:val="135F5D88"/>
    <w:rsid w:val="135F6446"/>
    <w:rsid w:val="13E00768"/>
    <w:rsid w:val="13EE3419"/>
    <w:rsid w:val="14065F2F"/>
    <w:rsid w:val="140D782E"/>
    <w:rsid w:val="141A30C0"/>
    <w:rsid w:val="143752D2"/>
    <w:rsid w:val="146241FE"/>
    <w:rsid w:val="146C360B"/>
    <w:rsid w:val="149342E1"/>
    <w:rsid w:val="14935095"/>
    <w:rsid w:val="14AC3D03"/>
    <w:rsid w:val="14E06463"/>
    <w:rsid w:val="14E47039"/>
    <w:rsid w:val="152050C8"/>
    <w:rsid w:val="152C1C9A"/>
    <w:rsid w:val="157B21A9"/>
    <w:rsid w:val="15C471A6"/>
    <w:rsid w:val="15FC449B"/>
    <w:rsid w:val="16021767"/>
    <w:rsid w:val="16463D3D"/>
    <w:rsid w:val="16603689"/>
    <w:rsid w:val="166873DC"/>
    <w:rsid w:val="16EA0530"/>
    <w:rsid w:val="16F034D9"/>
    <w:rsid w:val="16F15808"/>
    <w:rsid w:val="16F35F6F"/>
    <w:rsid w:val="171A096A"/>
    <w:rsid w:val="17406DCB"/>
    <w:rsid w:val="177E58AE"/>
    <w:rsid w:val="17BD7D0E"/>
    <w:rsid w:val="17F27292"/>
    <w:rsid w:val="17F93D47"/>
    <w:rsid w:val="18331A66"/>
    <w:rsid w:val="1849583C"/>
    <w:rsid w:val="18C3551E"/>
    <w:rsid w:val="18DB069B"/>
    <w:rsid w:val="18F351AF"/>
    <w:rsid w:val="19001C6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9D415E"/>
    <w:rsid w:val="1DA443AB"/>
    <w:rsid w:val="1DA62629"/>
    <w:rsid w:val="1DA85509"/>
    <w:rsid w:val="1DAE1D10"/>
    <w:rsid w:val="1DD860AD"/>
    <w:rsid w:val="1DF42C2A"/>
    <w:rsid w:val="1E036389"/>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746D3C"/>
    <w:rsid w:val="20D273C0"/>
    <w:rsid w:val="20F33F77"/>
    <w:rsid w:val="211875F3"/>
    <w:rsid w:val="21285424"/>
    <w:rsid w:val="21534B9D"/>
    <w:rsid w:val="21671721"/>
    <w:rsid w:val="216A5341"/>
    <w:rsid w:val="216D38EF"/>
    <w:rsid w:val="21845012"/>
    <w:rsid w:val="21B0243E"/>
    <w:rsid w:val="21DB23A0"/>
    <w:rsid w:val="21E3541C"/>
    <w:rsid w:val="21FC2FAF"/>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4122F87"/>
    <w:rsid w:val="2416790B"/>
    <w:rsid w:val="24344C30"/>
    <w:rsid w:val="246B2587"/>
    <w:rsid w:val="24983C75"/>
    <w:rsid w:val="24D7113B"/>
    <w:rsid w:val="25197F80"/>
    <w:rsid w:val="254570F6"/>
    <w:rsid w:val="255376CF"/>
    <w:rsid w:val="256D581B"/>
    <w:rsid w:val="256F002F"/>
    <w:rsid w:val="25783E2F"/>
    <w:rsid w:val="25796ADC"/>
    <w:rsid w:val="257D4237"/>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7562D"/>
    <w:rsid w:val="27823C4A"/>
    <w:rsid w:val="279B0201"/>
    <w:rsid w:val="27AA7479"/>
    <w:rsid w:val="27AB14DC"/>
    <w:rsid w:val="280343ED"/>
    <w:rsid w:val="280B62C1"/>
    <w:rsid w:val="2826236E"/>
    <w:rsid w:val="28327564"/>
    <w:rsid w:val="283C138C"/>
    <w:rsid w:val="284C5E7B"/>
    <w:rsid w:val="284D2DD7"/>
    <w:rsid w:val="28BF3242"/>
    <w:rsid w:val="28D70A82"/>
    <w:rsid w:val="28F57BBF"/>
    <w:rsid w:val="293324D7"/>
    <w:rsid w:val="29385C1B"/>
    <w:rsid w:val="295B193C"/>
    <w:rsid w:val="29A55FC4"/>
    <w:rsid w:val="29A67525"/>
    <w:rsid w:val="29DC19A7"/>
    <w:rsid w:val="29E072CE"/>
    <w:rsid w:val="2A3E2752"/>
    <w:rsid w:val="2A5262B1"/>
    <w:rsid w:val="2A9B2FAE"/>
    <w:rsid w:val="2AA97427"/>
    <w:rsid w:val="2ADA5DA8"/>
    <w:rsid w:val="2AF87A73"/>
    <w:rsid w:val="2B1946CD"/>
    <w:rsid w:val="2B73252B"/>
    <w:rsid w:val="2BA108A7"/>
    <w:rsid w:val="2BA11857"/>
    <w:rsid w:val="2BBC53F5"/>
    <w:rsid w:val="2BD9045A"/>
    <w:rsid w:val="2BF922C4"/>
    <w:rsid w:val="2BFF0A56"/>
    <w:rsid w:val="2C031DB6"/>
    <w:rsid w:val="2C133BBA"/>
    <w:rsid w:val="2C143BED"/>
    <w:rsid w:val="2C2F0691"/>
    <w:rsid w:val="2C497DD1"/>
    <w:rsid w:val="2C507231"/>
    <w:rsid w:val="2C5E4973"/>
    <w:rsid w:val="2C7144DC"/>
    <w:rsid w:val="2C752078"/>
    <w:rsid w:val="2CC84B3A"/>
    <w:rsid w:val="2CD92E44"/>
    <w:rsid w:val="2CE81CB6"/>
    <w:rsid w:val="2D2148BC"/>
    <w:rsid w:val="2D3122EF"/>
    <w:rsid w:val="2D326809"/>
    <w:rsid w:val="2D4340AD"/>
    <w:rsid w:val="2D5A4E23"/>
    <w:rsid w:val="2D5C4FD5"/>
    <w:rsid w:val="2D660CF5"/>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D0500"/>
    <w:rsid w:val="2FF107B4"/>
    <w:rsid w:val="2FFE3084"/>
    <w:rsid w:val="30146126"/>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E33B1"/>
    <w:rsid w:val="3221747B"/>
    <w:rsid w:val="324015D6"/>
    <w:rsid w:val="32684A2B"/>
    <w:rsid w:val="327A5B95"/>
    <w:rsid w:val="32A45022"/>
    <w:rsid w:val="32D40E30"/>
    <w:rsid w:val="32D7095F"/>
    <w:rsid w:val="32ED4A59"/>
    <w:rsid w:val="32F018F4"/>
    <w:rsid w:val="33427753"/>
    <w:rsid w:val="33563ABB"/>
    <w:rsid w:val="33737506"/>
    <w:rsid w:val="339D77F6"/>
    <w:rsid w:val="33B81D08"/>
    <w:rsid w:val="346C09CE"/>
    <w:rsid w:val="3491544C"/>
    <w:rsid w:val="34AE595A"/>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D1D5E"/>
    <w:rsid w:val="377A4BD5"/>
    <w:rsid w:val="37F243E9"/>
    <w:rsid w:val="380024A1"/>
    <w:rsid w:val="383930D5"/>
    <w:rsid w:val="386C5C93"/>
    <w:rsid w:val="387247AC"/>
    <w:rsid w:val="387E1D15"/>
    <w:rsid w:val="388F7B3B"/>
    <w:rsid w:val="38974B56"/>
    <w:rsid w:val="38BC5347"/>
    <w:rsid w:val="38D932EF"/>
    <w:rsid w:val="38DD066A"/>
    <w:rsid w:val="39301E83"/>
    <w:rsid w:val="39387B4B"/>
    <w:rsid w:val="39681900"/>
    <w:rsid w:val="39786C2A"/>
    <w:rsid w:val="397907D5"/>
    <w:rsid w:val="398D688D"/>
    <w:rsid w:val="39921E16"/>
    <w:rsid w:val="39B11C33"/>
    <w:rsid w:val="39C8507A"/>
    <w:rsid w:val="3A0A6E7D"/>
    <w:rsid w:val="3A105A32"/>
    <w:rsid w:val="3A1332E2"/>
    <w:rsid w:val="3A296C56"/>
    <w:rsid w:val="3A3601FC"/>
    <w:rsid w:val="3A3967D7"/>
    <w:rsid w:val="3A6A78FF"/>
    <w:rsid w:val="3AA2029D"/>
    <w:rsid w:val="3ABD0AD9"/>
    <w:rsid w:val="3AC31E65"/>
    <w:rsid w:val="3AC62319"/>
    <w:rsid w:val="3ADD7CD2"/>
    <w:rsid w:val="3B032843"/>
    <w:rsid w:val="3B0442E5"/>
    <w:rsid w:val="3B5901B4"/>
    <w:rsid w:val="3B621F29"/>
    <w:rsid w:val="3B8B4B71"/>
    <w:rsid w:val="3B9D44DA"/>
    <w:rsid w:val="3BB57429"/>
    <w:rsid w:val="3C0715B9"/>
    <w:rsid w:val="3C073E59"/>
    <w:rsid w:val="3C0C5FD0"/>
    <w:rsid w:val="3C27300A"/>
    <w:rsid w:val="3C2C7192"/>
    <w:rsid w:val="3C5E781B"/>
    <w:rsid w:val="3C943688"/>
    <w:rsid w:val="3CAE16F9"/>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79754F"/>
    <w:rsid w:val="3F832B4A"/>
    <w:rsid w:val="3F8C1DDC"/>
    <w:rsid w:val="3F9B66B4"/>
    <w:rsid w:val="400B7ED1"/>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2E5A60"/>
    <w:rsid w:val="424B634E"/>
    <w:rsid w:val="4255391B"/>
    <w:rsid w:val="425C28F6"/>
    <w:rsid w:val="42B93EB6"/>
    <w:rsid w:val="42D44D4F"/>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2A5047"/>
    <w:rsid w:val="48691BBB"/>
    <w:rsid w:val="4908106C"/>
    <w:rsid w:val="49152D13"/>
    <w:rsid w:val="492D7A38"/>
    <w:rsid w:val="4931141F"/>
    <w:rsid w:val="493E5AE3"/>
    <w:rsid w:val="494F1698"/>
    <w:rsid w:val="49972311"/>
    <w:rsid w:val="499F5CBD"/>
    <w:rsid w:val="49A274FC"/>
    <w:rsid w:val="4A064058"/>
    <w:rsid w:val="4A5C748C"/>
    <w:rsid w:val="4A5C7610"/>
    <w:rsid w:val="4A823AD8"/>
    <w:rsid w:val="4AB1439A"/>
    <w:rsid w:val="4B013719"/>
    <w:rsid w:val="4B39304E"/>
    <w:rsid w:val="4B3D0128"/>
    <w:rsid w:val="4B45199C"/>
    <w:rsid w:val="4B4D0E25"/>
    <w:rsid w:val="4B4F247E"/>
    <w:rsid w:val="4B590B5D"/>
    <w:rsid w:val="4B77198D"/>
    <w:rsid w:val="4B791BB6"/>
    <w:rsid w:val="4B8B2657"/>
    <w:rsid w:val="4BC665A9"/>
    <w:rsid w:val="4BCC0653"/>
    <w:rsid w:val="4BCC5E0E"/>
    <w:rsid w:val="4BE27411"/>
    <w:rsid w:val="4BE75168"/>
    <w:rsid w:val="4C016D26"/>
    <w:rsid w:val="4C386F54"/>
    <w:rsid w:val="4C702678"/>
    <w:rsid w:val="4CC14526"/>
    <w:rsid w:val="4D1258F6"/>
    <w:rsid w:val="4D967E49"/>
    <w:rsid w:val="4DF317C7"/>
    <w:rsid w:val="4E121E59"/>
    <w:rsid w:val="4E4A00B8"/>
    <w:rsid w:val="4E6B7917"/>
    <w:rsid w:val="4E8251A7"/>
    <w:rsid w:val="4E922882"/>
    <w:rsid w:val="4E923EEE"/>
    <w:rsid w:val="4E9A47CF"/>
    <w:rsid w:val="4ECA6CCD"/>
    <w:rsid w:val="4EF679F6"/>
    <w:rsid w:val="4EFE2F6B"/>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B73A6B"/>
    <w:rsid w:val="53C56B84"/>
    <w:rsid w:val="53DD2494"/>
    <w:rsid w:val="53F04038"/>
    <w:rsid w:val="53F30FF0"/>
    <w:rsid w:val="54494767"/>
    <w:rsid w:val="545C0E11"/>
    <w:rsid w:val="54740247"/>
    <w:rsid w:val="54A252BA"/>
    <w:rsid w:val="54BC55E1"/>
    <w:rsid w:val="54C47081"/>
    <w:rsid w:val="54EE438C"/>
    <w:rsid w:val="54EF53F1"/>
    <w:rsid w:val="54F07BFF"/>
    <w:rsid w:val="55141F19"/>
    <w:rsid w:val="551A1CB5"/>
    <w:rsid w:val="552E3363"/>
    <w:rsid w:val="556E046D"/>
    <w:rsid w:val="55B85EFB"/>
    <w:rsid w:val="55E50FD5"/>
    <w:rsid w:val="55EB2243"/>
    <w:rsid w:val="55EB5F5C"/>
    <w:rsid w:val="560F4BA6"/>
    <w:rsid w:val="56191AA8"/>
    <w:rsid w:val="562D20A5"/>
    <w:rsid w:val="56307D83"/>
    <w:rsid w:val="564538FB"/>
    <w:rsid w:val="56461F1F"/>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442D7F"/>
    <w:rsid w:val="5B490DD5"/>
    <w:rsid w:val="5B4B77C9"/>
    <w:rsid w:val="5B5C7022"/>
    <w:rsid w:val="5BA935F1"/>
    <w:rsid w:val="5BB3179B"/>
    <w:rsid w:val="5C4D1BBB"/>
    <w:rsid w:val="5C62702A"/>
    <w:rsid w:val="5C715CB8"/>
    <w:rsid w:val="5C817288"/>
    <w:rsid w:val="5C853E3A"/>
    <w:rsid w:val="5CBC6584"/>
    <w:rsid w:val="5CCB2404"/>
    <w:rsid w:val="5CE1238F"/>
    <w:rsid w:val="5CFD1176"/>
    <w:rsid w:val="5D27766F"/>
    <w:rsid w:val="5D32177B"/>
    <w:rsid w:val="5D346026"/>
    <w:rsid w:val="5D4D34E5"/>
    <w:rsid w:val="5D4D47FA"/>
    <w:rsid w:val="5D717313"/>
    <w:rsid w:val="5DA670AD"/>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725B58"/>
    <w:rsid w:val="61A775E6"/>
    <w:rsid w:val="61B14C87"/>
    <w:rsid w:val="61B25741"/>
    <w:rsid w:val="61CF559D"/>
    <w:rsid w:val="61E671FB"/>
    <w:rsid w:val="62676CFA"/>
    <w:rsid w:val="62A023B9"/>
    <w:rsid w:val="62A07520"/>
    <w:rsid w:val="62B64730"/>
    <w:rsid w:val="633C71C0"/>
    <w:rsid w:val="636919C9"/>
    <w:rsid w:val="636A298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A07857"/>
    <w:rsid w:val="68AF3BD3"/>
    <w:rsid w:val="68C43616"/>
    <w:rsid w:val="68C73EF5"/>
    <w:rsid w:val="68C94BE8"/>
    <w:rsid w:val="68CA746F"/>
    <w:rsid w:val="68EF7DE0"/>
    <w:rsid w:val="69483012"/>
    <w:rsid w:val="694D493B"/>
    <w:rsid w:val="69545400"/>
    <w:rsid w:val="69680AD6"/>
    <w:rsid w:val="6975684B"/>
    <w:rsid w:val="69760C11"/>
    <w:rsid w:val="69777081"/>
    <w:rsid w:val="69A60EE1"/>
    <w:rsid w:val="69AA4C26"/>
    <w:rsid w:val="69FA6FC1"/>
    <w:rsid w:val="69FC4042"/>
    <w:rsid w:val="69FF4D56"/>
    <w:rsid w:val="6A1E1BA0"/>
    <w:rsid w:val="6A3570B4"/>
    <w:rsid w:val="6A593FC4"/>
    <w:rsid w:val="6A6A420A"/>
    <w:rsid w:val="6A9A1BC1"/>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E103F03"/>
    <w:rsid w:val="6E500D0A"/>
    <w:rsid w:val="6E8C4E16"/>
    <w:rsid w:val="6E93035A"/>
    <w:rsid w:val="6E967343"/>
    <w:rsid w:val="6E97162C"/>
    <w:rsid w:val="6E991C47"/>
    <w:rsid w:val="6EA56A50"/>
    <w:rsid w:val="6EA941B3"/>
    <w:rsid w:val="6EAC7B89"/>
    <w:rsid w:val="6ED96EB9"/>
    <w:rsid w:val="6F016E0E"/>
    <w:rsid w:val="6F2057A1"/>
    <w:rsid w:val="6F2C35B6"/>
    <w:rsid w:val="6F452F5A"/>
    <w:rsid w:val="6F5A2990"/>
    <w:rsid w:val="6FB72D9F"/>
    <w:rsid w:val="6FF05CD5"/>
    <w:rsid w:val="70105F46"/>
    <w:rsid w:val="701B667A"/>
    <w:rsid w:val="702E43A6"/>
    <w:rsid w:val="702E5C15"/>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8C59C4"/>
    <w:rsid w:val="729E1E04"/>
    <w:rsid w:val="72B45FE6"/>
    <w:rsid w:val="72B65D88"/>
    <w:rsid w:val="72B91B92"/>
    <w:rsid w:val="72E63D57"/>
    <w:rsid w:val="730066D5"/>
    <w:rsid w:val="73525F4F"/>
    <w:rsid w:val="735C3751"/>
    <w:rsid w:val="736F34FD"/>
    <w:rsid w:val="73E436B0"/>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541A4B"/>
    <w:rsid w:val="7666736C"/>
    <w:rsid w:val="766905BB"/>
    <w:rsid w:val="766E0C7A"/>
    <w:rsid w:val="76703024"/>
    <w:rsid w:val="767442F0"/>
    <w:rsid w:val="76834563"/>
    <w:rsid w:val="769A3A61"/>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62E79"/>
    <w:rsid w:val="79042FD6"/>
    <w:rsid w:val="79185C47"/>
    <w:rsid w:val="792E31C1"/>
    <w:rsid w:val="79386B66"/>
    <w:rsid w:val="794F4A75"/>
    <w:rsid w:val="79623E5B"/>
    <w:rsid w:val="797F5E6E"/>
    <w:rsid w:val="79897C81"/>
    <w:rsid w:val="798A4422"/>
    <w:rsid w:val="79B264ED"/>
    <w:rsid w:val="79D40B50"/>
    <w:rsid w:val="79F170AE"/>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21905"/>
    <w:rsid w:val="7D176795"/>
    <w:rsid w:val="7D3135B6"/>
    <w:rsid w:val="7D3F0615"/>
    <w:rsid w:val="7D426880"/>
    <w:rsid w:val="7D6524C8"/>
    <w:rsid w:val="7D700513"/>
    <w:rsid w:val="7D71701E"/>
    <w:rsid w:val="7D7F385E"/>
    <w:rsid w:val="7DD31B53"/>
    <w:rsid w:val="7E022079"/>
    <w:rsid w:val="7E0C2133"/>
    <w:rsid w:val="7E416D95"/>
    <w:rsid w:val="7E7A5F7C"/>
    <w:rsid w:val="7E7F2EAD"/>
    <w:rsid w:val="7E895EAB"/>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99"/>
    <w:rPr>
      <w:b/>
    </w:rPr>
  </w:style>
  <w:style w:type="paragraph" w:customStyle="1" w:styleId="9">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0">
    <w:name w:val="font31"/>
    <w:basedOn w:val="7"/>
    <w:qFormat/>
    <w:uiPriority w:val="0"/>
    <w:rPr>
      <w:rFonts w:hint="eastAsia" w:ascii="宋体" w:hAnsi="宋体" w:eastAsia="宋体" w:cs="宋体"/>
      <w:color w:val="000000"/>
      <w:sz w:val="20"/>
      <w:szCs w:val="20"/>
      <w:u w:val="none"/>
    </w:rPr>
  </w:style>
  <w:style w:type="character" w:customStyle="1" w:styleId="11">
    <w:name w:val="font91"/>
    <w:basedOn w:val="7"/>
    <w:qFormat/>
    <w:uiPriority w:val="0"/>
    <w:rPr>
      <w:rFonts w:hint="eastAsia" w:ascii="宋体" w:hAnsi="宋体" w:eastAsia="宋体" w:cs="宋体"/>
      <w:color w:val="FF0000"/>
      <w:sz w:val="20"/>
      <w:szCs w:val="20"/>
      <w:u w:val="none"/>
    </w:rPr>
  </w:style>
  <w:style w:type="character" w:customStyle="1" w:styleId="12">
    <w:name w:val="font101"/>
    <w:basedOn w:val="7"/>
    <w:qFormat/>
    <w:uiPriority w:val="0"/>
    <w:rPr>
      <w:rFonts w:hint="eastAsia" w:ascii="宋体" w:hAnsi="宋体" w:eastAsia="宋体" w:cs="宋体"/>
      <w:color w:val="000000"/>
      <w:sz w:val="20"/>
      <w:szCs w:val="20"/>
      <w:u w:val="none"/>
      <w:vertAlign w:val="superscript"/>
    </w:rPr>
  </w:style>
  <w:style w:type="character" w:customStyle="1" w:styleId="13">
    <w:name w:val="font71"/>
    <w:basedOn w:val="7"/>
    <w:qFormat/>
    <w:uiPriority w:val="0"/>
    <w:rPr>
      <w:rFonts w:hint="eastAsia" w:ascii="宋体" w:hAnsi="宋体" w:eastAsia="宋体" w:cs="宋体"/>
      <w:color w:val="000000"/>
      <w:sz w:val="21"/>
      <w:szCs w:val="21"/>
      <w:u w:val="none"/>
    </w:rPr>
  </w:style>
  <w:style w:type="character" w:customStyle="1" w:styleId="14">
    <w:name w:val="font111"/>
    <w:basedOn w:val="7"/>
    <w:qFormat/>
    <w:uiPriority w:val="0"/>
    <w:rPr>
      <w:rFonts w:hint="eastAsia" w:ascii="宋体" w:hAnsi="宋体" w:eastAsia="宋体" w:cs="宋体"/>
      <w:color w:val="FF0000"/>
      <w:sz w:val="21"/>
      <w:szCs w:val="21"/>
      <w:u w:val="none"/>
    </w:rPr>
  </w:style>
  <w:style w:type="character" w:customStyle="1" w:styleId="15">
    <w:name w:val="font41"/>
    <w:basedOn w:val="7"/>
    <w:qFormat/>
    <w:uiPriority w:val="0"/>
    <w:rPr>
      <w:rFonts w:hint="eastAsia" w:ascii="宋体" w:hAnsi="宋体" w:eastAsia="宋体" w:cs="宋体"/>
      <w:color w:val="FF0000"/>
      <w:sz w:val="20"/>
      <w:szCs w:val="20"/>
      <w:u w:val="none"/>
    </w:rPr>
  </w:style>
  <w:style w:type="character" w:customStyle="1" w:styleId="16">
    <w:name w:val="font51"/>
    <w:basedOn w:val="7"/>
    <w:qFormat/>
    <w:uiPriority w:val="0"/>
    <w:rPr>
      <w:rFonts w:hint="eastAsia" w:ascii="宋体" w:hAnsi="宋体" w:eastAsia="宋体" w:cs="宋体"/>
      <w:color w:val="000000"/>
      <w:sz w:val="20"/>
      <w:szCs w:val="20"/>
      <w:u w:val="none"/>
    </w:rPr>
  </w:style>
  <w:style w:type="character" w:customStyle="1" w:styleId="17">
    <w:name w:val="font12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4</Pages>
  <Words>1376</Words>
  <Characters>1429</Characters>
  <Lines>0</Lines>
  <Paragraphs>0</Paragraphs>
  <TotalTime>19</TotalTime>
  <ScaleCrop>false</ScaleCrop>
  <LinksUpToDate>false</LinksUpToDate>
  <CharactersWithSpaces>1430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Administrator</cp:lastModifiedBy>
  <dcterms:modified xsi:type="dcterms:W3CDTF">2025-10-19T03:44:29Z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39DECE0543384C97858865C1729C5F96_11</vt:lpwstr>
  </property>
  <property fmtid="{D5CDD505-2E9C-101B-9397-08002B2CF9AE}" pid="4" name="KSOTemplateDocerSaveRecord">
    <vt:lpwstr>eyJoZGlkIjoiMGZjN2RkZjg0OTNiMTkwYWNmNDcyOGZlZDlkMjIyOTciLCJ1c2VySWQiOiI0NzAyNTIxODEifQ==</vt:lpwstr>
  </property>
</Properties>
</file>