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附件1</w:t>
      </w:r>
    </w:p>
    <w:p w14:paraId="39BA7F48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桂林市中医医院财务科会计档案密集架</w:t>
      </w:r>
    </w:p>
    <w:p w14:paraId="28A8286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采购项目基本情况及初步采购需求</w:t>
      </w:r>
    </w:p>
    <w:p w14:paraId="65BCA1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  <w:t>一、项目基本信息</w:t>
      </w:r>
    </w:p>
    <w:p w14:paraId="7A9EA6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项目名称</w:t>
      </w:r>
      <w:bookmarkStart w:id="0" w:name="_GoBack"/>
      <w:bookmarkEnd w:id="0"/>
    </w:p>
    <w:p w14:paraId="5A51E2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桂林市中医医院财务科会计档案密集架采购项目</w:t>
      </w:r>
    </w:p>
    <w:p w14:paraId="55FCFF48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安装地点</w:t>
      </w:r>
    </w:p>
    <w:p w14:paraId="29C224C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桂林市中医医院城北院区门诊楼一楼门诊收费处内原更衣室，房间尺寸为：长度 5.5米，宽度 3.0米，净层高 2.9米。（报名单位须现场勘测，以实际尺寸为准进行设计）</w:t>
      </w:r>
    </w:p>
    <w:p w14:paraId="289937AC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项目采购需求</w:t>
      </w:r>
    </w:p>
    <w:p w14:paraId="02BFAE8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（一）设计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要求</w:t>
      </w:r>
    </w:p>
    <w:p w14:paraId="7FC860A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在保障建筑结构安全、人员操作安全及档案存放安全的前提下，最大化利用现有空间，实现会计档案存储数量的最大化，设计方案需紧紧围绕此目标进行。</w:t>
      </w:r>
    </w:p>
    <w:p w14:paraId="5BB7DAD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空间零浪费：充分利用房间长、宽、高空间，需计算通道、架体、列数的最佳配比。</w:t>
      </w:r>
    </w:p>
    <w:p w14:paraId="18B9FB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结构安全：架体设计必须符合国家标准，确保架体稳定、承重可靠。</w:t>
      </w:r>
    </w:p>
    <w:p w14:paraId="38712BB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存取便捷：预留安全、宽敞的操作通道，便于档案的存放与提取。</w:t>
      </w:r>
    </w:p>
    <w:p w14:paraId="3365B0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架体基本要求</w:t>
      </w:r>
    </w:p>
    <w:p w14:paraId="05DA15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排列方式：采用多列密集排列，手动方式。</w:t>
      </w:r>
    </w:p>
    <w:p w14:paraId="5A4305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板材材质：采用优质冷轧钢板，立柱、挂板、层板等主要承重部件厚度不低于 1.2mm，其他部件不低于 0.8mm。</w:t>
      </w:r>
    </w:p>
    <w:p w14:paraId="7C2FB7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表面处理：采用环保喷涂工艺，涂层均匀、光洁、耐腐蚀、防刮擦。颜色为标准档案灰或根据招标方要求确定。</w:t>
      </w:r>
    </w:p>
    <w:p w14:paraId="3057557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承重要求：单层搁板承重 ≥ 80kg，满载后不变形。整列架体承重需满足满载档案重量要求。</w:t>
      </w:r>
    </w:p>
    <w:p w14:paraId="1578F8F9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存储规格适配要求</w:t>
      </w:r>
    </w:p>
    <w:p w14:paraId="213C730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可存放标准会计凭证档案盒，档案盒具体尺寸为：高 220mm(0.22m)×长305mm(0.305m)×厚50mm(0.05m)。</w:t>
      </w:r>
    </w:p>
    <w:p w14:paraId="4D10BB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层高调节：搁板必须为可调式设计。根据档案盒高度（220mm），层高应能按最小单位（如25mm或30mm）进行灵活调节，确保空间无浪费，并预留适当富裕高度便于存取。</w:t>
      </w:r>
    </w:p>
    <w:p w14:paraId="5F0FAD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搁板进深：搁板进深需与档案盒长度（305mm）匹配，确保档案盒放置后前后留有适当空间。</w:t>
      </w:r>
    </w:p>
    <w:p w14:paraId="4B2140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列数与通道：根据房间宽度（3.0米），精确计算最优列数、架体宽度及通道宽度。需提供详细计算说明。</w:t>
      </w:r>
    </w:p>
    <w:p w14:paraId="6C6EE9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（四）安全系统要求</w:t>
      </w:r>
    </w:p>
    <w:p w14:paraId="02FC1D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防倾倒装置：必须配备可靠的防倾倒机构，将整列架体固定于地面导轨。</w:t>
      </w:r>
    </w:p>
    <w:p w14:paraId="7F6D8F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制动装置：每列架体均需配备安全制动锁，可在任意位置锁定，防止移动。</w:t>
      </w:r>
    </w:p>
    <w:p w14:paraId="612BA2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通道防护：列端需安装防撞手装置和标签框。</w:t>
      </w:r>
    </w:p>
    <w:p w14:paraId="228159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（五）其他要求</w:t>
      </w:r>
    </w:p>
    <w:p w14:paraId="4BC7A8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导轨：地面铺设专用导轨，承重性强，平整度高，运行顺畅。</w:t>
      </w:r>
    </w:p>
    <w:p w14:paraId="3F0E5E5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底盘：高强度整体式底盘，运行稳定，不易变形。</w:t>
      </w:r>
    </w:p>
    <w:p w14:paraId="648115B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密封装置：顶部需安装防尘板，列间需有密封装置，具有良好的防尘、防鼠、防潮功能。</w:t>
      </w:r>
    </w:p>
    <w:p w14:paraId="65223F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三、付款方式</w:t>
      </w:r>
    </w:p>
    <w:p w14:paraId="03C9882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以经双方确认的实际完成工程量为准进行结算，价格保留至小数点后一位；项目验收合格后，医院在收到供应商开具合法有效的含税发票后3个月内完成支付。</w:t>
      </w:r>
    </w:p>
    <w:p w14:paraId="369BDE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1FDA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32D4C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0ADB93"/>
    <w:multiLevelType w:val="singleLevel"/>
    <w:tmpl w:val="0E0ADB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D94E22"/>
    <w:multiLevelType w:val="singleLevel"/>
    <w:tmpl w:val="4DD94E2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EDB3A75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A1211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C2316F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3</Pages>
  <Words>946</Words>
  <Characters>1015</Characters>
  <Lines>0</Lines>
  <Paragraphs>0</Paragraphs>
  <TotalTime>50</TotalTime>
  <ScaleCrop>false</ScaleCrop>
  <LinksUpToDate>false</LinksUpToDate>
  <CharactersWithSpaces>1023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青</cp:lastModifiedBy>
  <dcterms:modified xsi:type="dcterms:W3CDTF">2025-11-04T07:41:27Z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eyJoZGlkIjoiYzhhNTE4YjcwMGJiOTFkZTAxZjkzNGJlNDI1YjVhODgiLCJ1c2VySWQiOiI3MzE5Njc4MjIifQ==</vt:lpwstr>
  </property>
</Properties>
</file>