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A9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病区打印服务外包服务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项目市场调研需求</w:t>
      </w:r>
    </w:p>
    <w:p w14:paraId="1797AB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4C6828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了较好的满足临床科室打印服务需求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，实现打印设备的规范化、集约化管理，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桂林市中医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医院现拟对“病区打印服务外包服务”项目进行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市场调研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，欢迎符合条件的供应商前来参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bookmarkStart w:id="0" w:name="_GoBack"/>
      <w:bookmarkEnd w:id="0"/>
    </w:p>
    <w:p w14:paraId="2EEC55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一、项目概况</w:t>
      </w:r>
    </w:p>
    <w:p w14:paraId="1081CD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桂林市中医医院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病区打印服务外包服务项目</w:t>
      </w:r>
    </w:p>
    <w:p w14:paraId="105216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项目模式：全额包干租赁服务（按印张付费模式）</w:t>
      </w:r>
    </w:p>
    <w:p w14:paraId="314F5F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服务范围：全院临床、医技科室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及部分行政科室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45C338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服务内容：提供打印机硬件、耗材、维修、保养及日常管理的一站式服务。</w:t>
      </w:r>
    </w:p>
    <w:p w14:paraId="773626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二、服务需求概要</w:t>
      </w:r>
    </w:p>
    <w:p w14:paraId="543D3A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设备提供与配置：</w:t>
      </w:r>
    </w:p>
    <w:p w14:paraId="67583E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①根据我院各科室实际需求，合理评估并配置黑白、彩色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喷墨或激光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打印机及相应型号设备，满足日常文档、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病历、处方、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报表、报告单等打印需求。</w:t>
      </w:r>
    </w:p>
    <w:p w14:paraId="6AC18C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②负责全院所有打印机的安装、调试、网络接入及初始配置。</w:t>
      </w:r>
    </w:p>
    <w:p w14:paraId="0C469A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③服务期内，可根据业务发展需要，院方同意后动态增配、更换或调整设备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,目前配置的数量要求如下：</w:t>
      </w:r>
    </w:p>
    <w:tbl>
      <w:tblPr>
        <w:tblStyle w:val="4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00"/>
        <w:gridCol w:w="4440"/>
        <w:gridCol w:w="1485"/>
      </w:tblGrid>
      <w:tr w14:paraId="4356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B0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参考型号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32CD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7C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单打印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137台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D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M101系列、M105系列等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带网络打印</w:t>
            </w:r>
          </w:p>
        </w:tc>
      </w:tr>
      <w:tr w14:paraId="4996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6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38台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0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WF-M5193系列、WF-M5299系列等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带网络打印</w:t>
            </w:r>
          </w:p>
        </w:tc>
      </w:tr>
    </w:tbl>
    <w:p w14:paraId="1F8EFB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 w:firstLine="480" w:firstLineChars="20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运维服务要求：</w:t>
      </w:r>
    </w:p>
    <w:p w14:paraId="6B152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①耗材供应：供应商应及时免费更换全部打印机的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墨盒、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硒鼓、碳粉等耗材（费用已包含在单张打印费用中）。</w:t>
      </w:r>
    </w:p>
    <w:p w14:paraId="0AFCE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②维护维修：提供7×24小时故障响应。接到报修通知后，立即响应，并及时完成维修或提供备用机（7*24小时服务），确保不影响医院正常工作。</w:t>
      </w:r>
    </w:p>
    <w:p w14:paraId="5DB7CC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③日常维护：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每月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下科室维护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一次，维护内容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包括但不限于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日常硬件设备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巡检、设备清洁、保养优化，预防故障发生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60BB7B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④零件更换：维修过程中所有需要的零配件更换均由供货商承担。</w:t>
      </w:r>
    </w:p>
    <w:p w14:paraId="4D0C8C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管理与报告：</w:t>
      </w:r>
    </w:p>
    <w:p w14:paraId="2E56D8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定期（每月/每季度）向院方提供详尽的打印量统计报告和成本分析报告。</w:t>
      </w:r>
    </w:p>
    <w:p w14:paraId="1F1FAF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三、供应商资格要求</w:t>
      </w:r>
    </w:p>
    <w:p w14:paraId="2BEE6F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具有独立承担民事责任能力的法人资格，持有有效的营业执照。</w:t>
      </w:r>
    </w:p>
    <w:p w14:paraId="29DAB5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具有履行合同所必需的设备和专业技术能力，具备丰富的打印机租赁服务经验。</w:t>
      </w:r>
    </w:p>
    <w:p w14:paraId="3E6E25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近三年内，在经营活动中没有重大违法记录。</w:t>
      </w:r>
    </w:p>
    <w:p w14:paraId="3709F1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需提供类似规模（医疗机构或大型企事业单位）的成功案例。</w:t>
      </w:r>
    </w:p>
    <w:p w14:paraId="4E4193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控制价要求</w:t>
      </w:r>
    </w:p>
    <w:p w14:paraId="4CBE2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报价不得高于如下表格中所列的价格。</w:t>
      </w:r>
    </w:p>
    <w:tbl>
      <w:tblPr>
        <w:tblStyle w:val="5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420"/>
        <w:gridCol w:w="1695"/>
      </w:tblGrid>
      <w:tr w14:paraId="2263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top"/>
          </w:tcPr>
          <w:p w14:paraId="2C4ED0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6420" w:type="dxa"/>
            <w:vAlign w:val="top"/>
          </w:tcPr>
          <w:p w14:paraId="7054B8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产品服务</w:t>
            </w:r>
          </w:p>
        </w:tc>
        <w:tc>
          <w:tcPr>
            <w:tcW w:w="1695" w:type="dxa"/>
            <w:vAlign w:val="top"/>
          </w:tcPr>
          <w:p w14:paraId="42C1BF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单价（元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/张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 w14:paraId="4CE7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top"/>
          </w:tcPr>
          <w:p w14:paraId="110257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420" w:type="dxa"/>
            <w:vAlign w:val="top"/>
          </w:tcPr>
          <w:p w14:paraId="70D1C8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单面黑白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A4纸维护每张费用（每月每台4000张以上）</w:t>
            </w:r>
          </w:p>
        </w:tc>
        <w:tc>
          <w:tcPr>
            <w:tcW w:w="1695" w:type="dxa"/>
            <w:vAlign w:val="top"/>
          </w:tcPr>
          <w:p w14:paraId="46DA4A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0.066</w:t>
            </w:r>
          </w:p>
        </w:tc>
      </w:tr>
      <w:tr w14:paraId="0CAA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top"/>
          </w:tcPr>
          <w:p w14:paraId="1DA4E4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420" w:type="dxa"/>
            <w:vAlign w:val="top"/>
          </w:tcPr>
          <w:p w14:paraId="609479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单面黑白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A4纸维护每张费用（每月每台4000张以下，含4000张）</w:t>
            </w:r>
          </w:p>
        </w:tc>
        <w:tc>
          <w:tcPr>
            <w:tcW w:w="1695" w:type="dxa"/>
            <w:vAlign w:val="top"/>
          </w:tcPr>
          <w:p w14:paraId="6A4A2F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0.080</w:t>
            </w:r>
          </w:p>
        </w:tc>
      </w:tr>
      <w:tr w14:paraId="550F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top"/>
          </w:tcPr>
          <w:p w14:paraId="3D9AC1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420" w:type="dxa"/>
            <w:vAlign w:val="top"/>
          </w:tcPr>
          <w:p w14:paraId="785EE9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单面黑白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A5纸维护每张费用</w:t>
            </w:r>
          </w:p>
        </w:tc>
        <w:tc>
          <w:tcPr>
            <w:tcW w:w="1695" w:type="dxa"/>
            <w:vAlign w:val="top"/>
          </w:tcPr>
          <w:p w14:paraId="6C3BD2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0.047</w:t>
            </w:r>
          </w:p>
        </w:tc>
      </w:tr>
    </w:tbl>
    <w:p w14:paraId="411463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3B61ED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63B93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3406"/>
    <w:rsid w:val="03376277"/>
    <w:rsid w:val="05340028"/>
    <w:rsid w:val="1A3A7210"/>
    <w:rsid w:val="1CF36E13"/>
    <w:rsid w:val="20CF4C51"/>
    <w:rsid w:val="259B3353"/>
    <w:rsid w:val="295B52D4"/>
    <w:rsid w:val="2D12494F"/>
    <w:rsid w:val="2F2D14C0"/>
    <w:rsid w:val="31D1755F"/>
    <w:rsid w:val="32C0264B"/>
    <w:rsid w:val="3A4B0735"/>
    <w:rsid w:val="3AD03BF6"/>
    <w:rsid w:val="3B5C5C74"/>
    <w:rsid w:val="3F192815"/>
    <w:rsid w:val="4BA426B2"/>
    <w:rsid w:val="4D7F353F"/>
    <w:rsid w:val="4DD059E1"/>
    <w:rsid w:val="51EA03E0"/>
    <w:rsid w:val="52481FEA"/>
    <w:rsid w:val="72810BD4"/>
    <w:rsid w:val="78BD50B4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2025-10-09T09:18:00Z</dcterms:created>
  <dc:creator>Administrator</dc:creator>
  <cp:lastModifiedBy>Administrator</cp:lastModifiedBy>
  <dcterms:modified xsi:type="dcterms:W3CDTF">2025-11-04T00:44:32Z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KSOTemplateDocerSaveRecord">
    <vt:lpwstr>eyJoZGlkIjoiMjlmYmUwZTk1MWUyNDMwY2JmZjYxYzAyODgzN2FjYzEiLCJ1c2VySWQiOiI0NDI2MzEwODMifQ==</vt:lpwstr>
  </property>
  <property fmtid="{D5CDD505-2E9C-101B-9397-08002B2CF9AE}" pid="4" name="ICV">
    <vt:lpwstr>2A7A9F7D000646CBB0119BEACFB1E044_12</vt:lpwstr>
  </property>
</Properties>
</file>