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7956C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需求参数</w:t>
      </w:r>
      <w:r>
        <w:rPr>
          <w:rFonts w:hint="eastAsia"/>
          <w:lang w:val="en-US" w:eastAsia="zh-CN"/>
        </w:rPr>
        <w:t>:</w:t>
      </w:r>
    </w:p>
    <w:p w14:paraId="30EE03D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电池</w:t>
      </w:r>
      <w:r>
        <w:rPr>
          <w:rFonts w:hint="eastAsia" w:eastAsia="宋体" w:cs="宋体"/>
          <w:sz w:val="21"/>
          <w:szCs w:val="21"/>
          <w:lang w:val="en-US" w:eastAsia="zh-CN"/>
        </w:rPr>
        <w:t>容量≥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2000mAh；</w:t>
      </w:r>
      <w:bookmarkStart w:id="0" w:name="_GoBack"/>
      <w:bookmarkEnd w:id="0"/>
    </w:p>
    <w:p w14:paraId="53938D2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电源适配器：100V-240V~50Hz/60Hz  0.4A-0.2A；</w:t>
      </w:r>
    </w:p>
    <w:p w14:paraId="53632FA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功耗：≤0.5W；</w:t>
      </w:r>
    </w:p>
    <w:p w14:paraId="540C4B9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eastAsia="宋体" w:cs="宋体"/>
          <w:sz w:val="21"/>
          <w:szCs w:val="21"/>
          <w:lang w:val="en-US" w:eastAsia="zh-CN"/>
        </w:rPr>
        <w:t>应具备≥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3.8英寸LCD屏；</w:t>
      </w:r>
    </w:p>
    <w:p w14:paraId="6D5B8D7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工作针在接近根尖孔时</w:t>
      </w:r>
      <w:r>
        <w:rPr>
          <w:rFonts w:hint="eastAsia" w:eastAsia="宋体" w:cs="宋体"/>
          <w:sz w:val="21"/>
          <w:szCs w:val="21"/>
          <w:lang w:val="en-US" w:eastAsia="zh-CN"/>
        </w:rPr>
        <w:t>应具有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报警声提示；</w:t>
      </w:r>
    </w:p>
    <w:p w14:paraId="7748831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eastAsia="宋体" w:cs="宋体"/>
          <w:sz w:val="21"/>
          <w:szCs w:val="21"/>
          <w:lang w:val="en-US" w:eastAsia="zh-CN"/>
        </w:rPr>
        <w:t>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配有彩色液晶屏，多种颜色清晰指示工作锉针在根管中的轨迹；</w:t>
      </w:r>
    </w:p>
    <w:p w14:paraId="66434BA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eastAsia="宋体" w:cs="宋体"/>
          <w:sz w:val="21"/>
          <w:szCs w:val="21"/>
          <w:lang w:val="en-US" w:eastAsia="zh-CN"/>
        </w:rPr>
        <w:t>应采用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DSP数字信号处理测量技术，自动校准保证测量的准确度；</w:t>
      </w:r>
    </w:p>
    <w:p w14:paraId="5F844DC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锉夹、唇挂钩、测量仪探针、牙髓活力探针</w:t>
      </w:r>
      <w:r>
        <w:rPr>
          <w:rFonts w:hint="eastAsia" w:eastAsia="宋体" w:cs="宋体"/>
          <w:sz w:val="21"/>
          <w:szCs w:val="21"/>
          <w:lang w:val="en-US" w:eastAsia="zh-CN"/>
        </w:rPr>
        <w:t>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可</w:t>
      </w:r>
      <w:r>
        <w:rPr>
          <w:rFonts w:hint="eastAsia" w:eastAsia="宋体" w:cs="宋体"/>
          <w:sz w:val="21"/>
          <w:szCs w:val="21"/>
          <w:lang w:val="en-US" w:eastAsia="zh-CN"/>
        </w:rPr>
        <w:t>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高温高压消毒，避免交叉感染；</w:t>
      </w:r>
    </w:p>
    <w:p w14:paraId="6A03681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eastAsia="宋体" w:cs="宋体"/>
          <w:sz w:val="21"/>
          <w:szCs w:val="21"/>
          <w:lang w:val="en-US" w:eastAsia="zh-CN"/>
        </w:rPr>
        <w:t>设备应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采用磁吸式设计，屏幕可360°旋转调整视角；</w:t>
      </w:r>
    </w:p>
    <w:p w14:paraId="1472B13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eastAsia="宋体" w:cs="宋体"/>
          <w:sz w:val="21"/>
          <w:szCs w:val="21"/>
          <w:lang w:val="en-US" w:eastAsia="zh-CN"/>
        </w:rPr>
        <w:t>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具备根尖止点报警功能；</w:t>
      </w:r>
    </w:p>
    <w:p w14:paraId="5A6856D8">
      <w:r>
        <w:rPr>
          <w:rFonts w:hint="eastAsia" w:eastAsia="宋体" w:cs="宋体"/>
          <w:sz w:val="21"/>
          <w:szCs w:val="21"/>
          <w:lang w:val="en-US" w:eastAsia="zh-CN"/>
        </w:rPr>
        <w:t>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具备辅助判断的恒流型牙髓电活力测试功能。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4AB475"/>
    <w:multiLevelType w:val="singleLevel"/>
    <w:tmpl w:val="FA4AB47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C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2026-01-16T09:35:40Z</dcterms:created>
  <dc:creator>Administrator</dc:creator>
  <cp:lastModifiedBy>舍＆得</cp:lastModifiedBy>
  <dcterms:modified xsi:type="dcterms:W3CDTF">2026-01-16T09:36:04Z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eyJoZGlkIjoiM2ZjMGQ5ZjJkNDE2MzYxZWVmZGZiY2I1N2NkODhjYmUiLCJ1c2VySWQiOiI0NTY3MDYxNTgifQ==</vt:lpwstr>
  </property>
  <property fmtid="{D5CDD505-2E9C-101B-9397-08002B2CF9AE}" pid="4" name="ICV">
    <vt:lpwstr>D08DBFCA4DCF49809CB516FEE25BDA8F_12</vt:lpwstr>
  </property>
</Properties>
</file>